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="192.00000000000003" w:lineRule="auto"/>
        <w:ind w:left="-540" w:right="-900" w:firstLine="0"/>
        <w:jc w:val="center"/>
        <w:rPr>
          <w:rFonts w:ascii="Montserrat Black" w:cs="Montserrat Black" w:eastAsia="Montserrat Black" w:hAnsi="Montserrat Black"/>
          <w:color w:val="00bcd4"/>
          <w:sz w:val="134"/>
          <w:szCs w:val="134"/>
        </w:rPr>
      </w:pPr>
      <w:r w:rsidDel="00000000" w:rsidR="00000000" w:rsidRPr="00000000">
        <w:rPr>
          <w:rFonts w:ascii="Roboto" w:cs="Roboto" w:eastAsia="Roboto" w:hAnsi="Roboto"/>
          <w:b w:val="1"/>
          <w:color w:val="ffffff"/>
          <w:sz w:val="66"/>
          <w:szCs w:val="66"/>
        </w:rPr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4763</wp:posOffset>
            </wp:positionH>
            <wp:positionV relativeFrom="page">
              <wp:posOffset>6668</wp:posOffset>
            </wp:positionV>
            <wp:extent cx="7762875" cy="10048875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62875" cy="100488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Montserrat Black" w:cs="Montserrat Black" w:eastAsia="Montserrat Black" w:hAnsi="Montserrat Black"/>
          <w:sz w:val="56"/>
          <w:szCs w:val="56"/>
          <w:rtl w:val="0"/>
        </w:rPr>
        <w:t xml:space="preserve">Patient Safety Event Reporting</w:t>
      </w:r>
      <w:r w:rsidDel="00000000" w:rsidR="00000000" w:rsidRPr="00000000">
        <w:rPr>
          <w:rFonts w:ascii="Montserrat Black" w:cs="Montserrat Black" w:eastAsia="Montserrat Black" w:hAnsi="Montserrat Black"/>
          <w:color w:val="e51b31"/>
          <w:sz w:val="82"/>
          <w:szCs w:val="82"/>
          <w:rtl w:val="0"/>
        </w:rPr>
        <w:t xml:space="preserve"> </w:t>
      </w:r>
      <w:r w:rsidDel="00000000" w:rsidR="00000000" w:rsidRPr="00000000">
        <w:rPr>
          <w:rFonts w:ascii="Montserrat Black" w:cs="Montserrat Black" w:eastAsia="Montserrat Black" w:hAnsi="Montserrat Black"/>
          <w:color w:val="00bcd4"/>
          <w:sz w:val="134"/>
          <w:szCs w:val="134"/>
          <w:rtl w:val="0"/>
        </w:rPr>
        <w:t xml:space="preserve">CONTEST!</w:t>
      </w:r>
    </w:p>
    <w:p w:rsidR="00000000" w:rsidDel="00000000" w:rsidP="00000000" w:rsidRDefault="00000000" w:rsidRPr="00000000" w14:paraId="00000002">
      <w:pPr>
        <w:jc w:val="center"/>
        <w:rPr>
          <w:rFonts w:ascii="Roboto" w:cs="Roboto" w:eastAsia="Roboto" w:hAnsi="Roboto"/>
          <w:sz w:val="25"/>
          <w:szCs w:val="25"/>
        </w:rPr>
      </w:pPr>
      <w:r w:rsidDel="00000000" w:rsidR="00000000" w:rsidRPr="00000000">
        <w:rPr>
          <w:rFonts w:ascii="Roboto" w:cs="Roboto" w:eastAsia="Roboto" w:hAnsi="Roboto"/>
          <w:b w:val="1"/>
          <w:sz w:val="26"/>
          <w:szCs w:val="26"/>
          <w:rtl w:val="0"/>
        </w:rPr>
        <w:t xml:space="preserve">Safety is Our Priority!</w:t>
      </w:r>
      <w:r w:rsidDel="00000000" w:rsidR="00000000" w:rsidRPr="00000000">
        <w:rPr>
          <w:rFonts w:ascii="Roboto" w:cs="Roboto" w:eastAsia="Roboto" w:hAnsi="Roboto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color w:val="0000ff"/>
          <w:sz w:val="25"/>
          <w:szCs w:val="25"/>
          <w:rtl w:val="0"/>
        </w:rPr>
        <w:t xml:space="preserve">[Organization Name]</w:t>
      </w:r>
      <w:r w:rsidDel="00000000" w:rsidR="00000000" w:rsidRPr="00000000">
        <w:rPr>
          <w:rFonts w:ascii="Roboto" w:cs="Roboto" w:eastAsia="Roboto" w:hAnsi="Roboto"/>
          <w:sz w:val="25"/>
          <w:szCs w:val="25"/>
          <w:rtl w:val="0"/>
        </w:rPr>
        <w:t xml:space="preserve"> will be recognizing and rewarding the </w:t>
      </w:r>
      <w:r w:rsidDel="00000000" w:rsidR="00000000" w:rsidRPr="00000000">
        <w:rPr>
          <w:rFonts w:ascii="Roboto" w:cs="Roboto" w:eastAsia="Roboto" w:hAnsi="Roboto"/>
          <w:color w:val="0000ff"/>
          <w:sz w:val="25"/>
          <w:szCs w:val="25"/>
          <w:rtl w:val="0"/>
        </w:rPr>
        <w:t xml:space="preserve">[department or clinic]</w:t>
      </w:r>
      <w:r w:rsidDel="00000000" w:rsidR="00000000" w:rsidRPr="00000000">
        <w:rPr>
          <w:rFonts w:ascii="Roboto" w:cs="Roboto" w:eastAsia="Roboto" w:hAnsi="Roboto"/>
          <w:sz w:val="25"/>
          <w:szCs w:val="25"/>
          <w:rtl w:val="0"/>
        </w:rPr>
        <w:t xml:space="preserve"> with the highest volume of patient safety events reported by </w:t>
      </w:r>
      <w:r w:rsidDel="00000000" w:rsidR="00000000" w:rsidRPr="00000000">
        <w:rPr>
          <w:rFonts w:ascii="Roboto" w:cs="Roboto" w:eastAsia="Roboto" w:hAnsi="Roboto"/>
          <w:color w:val="0000ff"/>
          <w:sz w:val="25"/>
          <w:szCs w:val="25"/>
          <w:rtl w:val="0"/>
        </w:rPr>
        <w:t xml:space="preserve">[date]</w:t>
      </w:r>
      <w:r w:rsidDel="00000000" w:rsidR="00000000" w:rsidRPr="00000000">
        <w:rPr>
          <w:rFonts w:ascii="Roboto" w:cs="Roboto" w:eastAsia="Roboto" w:hAnsi="Roboto"/>
          <w:sz w:val="25"/>
          <w:szCs w:val="25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rPr>
          <w:rFonts w:ascii="Montserrat" w:cs="Montserrat" w:eastAsia="Montserrat" w:hAnsi="Montserrat"/>
          <w:color w:val="00bcd4"/>
        </w:rPr>
      </w:pPr>
      <w:bookmarkStart w:colFirst="0" w:colLast="0" w:name="_14h5z8i94bd0" w:id="0"/>
      <w:bookmarkEnd w:id="0"/>
      <w:r w:rsidDel="00000000" w:rsidR="00000000" w:rsidRPr="00000000">
        <w:rPr>
          <w:rFonts w:ascii="Montserrat" w:cs="Montserrat" w:eastAsia="Montserrat" w:hAnsi="Montserrat"/>
          <w:rtl w:val="0"/>
        </w:rPr>
        <w:t xml:space="preserve">Contest Participants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sz w:val="25"/>
          <w:szCs w:val="25"/>
        </w:rPr>
      </w:pPr>
      <w:r w:rsidDel="00000000" w:rsidR="00000000" w:rsidRPr="00000000">
        <w:rPr>
          <w:rFonts w:ascii="Roboto" w:cs="Roboto" w:eastAsia="Roboto" w:hAnsi="Roboto"/>
          <w:sz w:val="25"/>
          <w:szCs w:val="25"/>
          <w:rtl w:val="0"/>
        </w:rPr>
        <w:t xml:space="preserve">All staff, clinical and administrative, can report and must electronically submit events using </w:t>
      </w:r>
      <w:r w:rsidDel="00000000" w:rsidR="00000000" w:rsidRPr="00000000">
        <w:rPr>
          <w:rFonts w:ascii="Roboto" w:cs="Roboto" w:eastAsia="Roboto" w:hAnsi="Roboto"/>
          <w:color w:val="0000ff"/>
          <w:sz w:val="25"/>
          <w:szCs w:val="25"/>
          <w:rtl w:val="0"/>
        </w:rPr>
        <w:t xml:space="preserve">[Name of Event Reporting System]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rPr>
          <w:rFonts w:ascii="Montserrat" w:cs="Montserrat" w:eastAsia="Montserrat" w:hAnsi="Montserrat"/>
        </w:rPr>
      </w:pPr>
      <w:bookmarkStart w:colFirst="0" w:colLast="0" w:name="_cejrfgqs80sf" w:id="1"/>
      <w:bookmarkEnd w:id="1"/>
      <w:r w:rsidDel="00000000" w:rsidR="00000000" w:rsidRPr="00000000">
        <w:rPr>
          <w:rFonts w:ascii="Montserrat" w:cs="Montserrat" w:eastAsia="Montserrat" w:hAnsi="Montserrat"/>
          <w:rtl w:val="0"/>
        </w:rPr>
        <w:t xml:space="preserve">Eligible Reports</w:t>
      </w:r>
    </w:p>
    <w:p w:rsidR="00000000" w:rsidDel="00000000" w:rsidP="00000000" w:rsidRDefault="00000000" w:rsidRPr="00000000" w14:paraId="00000006">
      <w:pPr>
        <w:ind w:right="-45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5"/>
          <w:szCs w:val="25"/>
          <w:rtl w:val="0"/>
        </w:rPr>
        <w:t xml:space="preserve">Anything that should NOT have happened &amp; we don’t want to happen again (e.g., prevents harm, identifies vulnerable processes, improves care or workflows)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7">
      <w:pPr>
        <w:pStyle w:val="Heading2"/>
        <w:rPr/>
      </w:pPr>
      <w:bookmarkStart w:colFirst="0" w:colLast="0" w:name="_m6kynqima69p" w:id="2"/>
      <w:bookmarkEnd w:id="2"/>
      <w:r w:rsidDel="00000000" w:rsidR="00000000" w:rsidRPr="00000000">
        <w:rPr>
          <w:rFonts w:ascii="Montserrat" w:cs="Montserrat" w:eastAsia="Montserrat" w:hAnsi="Montserrat"/>
          <w:rtl w:val="0"/>
        </w:rPr>
        <w:t xml:space="preserve">Timeframe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color w:val="0000ff"/>
          <w:sz w:val="25"/>
          <w:szCs w:val="25"/>
        </w:rPr>
      </w:pPr>
      <w:r w:rsidDel="00000000" w:rsidR="00000000" w:rsidRPr="00000000">
        <w:rPr>
          <w:rFonts w:ascii="Roboto" w:cs="Roboto" w:eastAsia="Roboto" w:hAnsi="Roboto"/>
          <w:sz w:val="25"/>
          <w:szCs w:val="25"/>
          <w:rtl w:val="0"/>
        </w:rPr>
        <w:t xml:space="preserve">The contest</w:t>
      </w:r>
      <w:r w:rsidDel="00000000" w:rsidR="00000000" w:rsidRPr="00000000">
        <w:rPr>
          <w:rFonts w:ascii="Roboto" w:cs="Roboto" w:eastAsia="Roboto" w:hAnsi="Roboto"/>
          <w:sz w:val="25"/>
          <w:szCs w:val="25"/>
          <w:rtl w:val="0"/>
        </w:rPr>
        <w:t xml:space="preserve"> winner will be selected based on the highest number of events electronically submitted between </w:t>
      </w:r>
      <w:r w:rsidDel="00000000" w:rsidR="00000000" w:rsidRPr="00000000">
        <w:rPr>
          <w:rFonts w:ascii="Roboto" w:cs="Roboto" w:eastAsia="Roboto" w:hAnsi="Roboto"/>
          <w:color w:val="0000ff"/>
          <w:sz w:val="25"/>
          <w:szCs w:val="25"/>
          <w:rtl w:val="0"/>
        </w:rPr>
        <w:t xml:space="preserve">[MM/DD/YYYY]</w:t>
      </w:r>
      <w:r w:rsidDel="00000000" w:rsidR="00000000" w:rsidRPr="00000000">
        <w:rPr>
          <w:rFonts w:ascii="Roboto" w:cs="Roboto" w:eastAsia="Roboto" w:hAnsi="Roboto"/>
          <w:sz w:val="25"/>
          <w:szCs w:val="25"/>
          <w:rtl w:val="0"/>
        </w:rPr>
        <w:t xml:space="preserve"> and </w:t>
      </w:r>
      <w:r w:rsidDel="00000000" w:rsidR="00000000" w:rsidRPr="00000000">
        <w:rPr>
          <w:rFonts w:ascii="Roboto" w:cs="Roboto" w:eastAsia="Roboto" w:hAnsi="Roboto"/>
          <w:color w:val="0000ff"/>
          <w:sz w:val="25"/>
          <w:szCs w:val="25"/>
          <w:rtl w:val="0"/>
        </w:rPr>
        <w:t xml:space="preserve">[MM/DD/YYYY]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2"/>
        <w:rPr>
          <w:rFonts w:ascii="Montserrat" w:cs="Montserrat" w:eastAsia="Montserrat" w:hAnsi="Montserrat"/>
        </w:rPr>
      </w:pPr>
      <w:bookmarkStart w:colFirst="0" w:colLast="0" w:name="_j768de5icndv" w:id="3"/>
      <w:bookmarkEnd w:id="3"/>
      <w:r w:rsidDel="00000000" w:rsidR="00000000" w:rsidRPr="00000000">
        <w:rPr>
          <w:rFonts w:ascii="Montserrat" w:cs="Montserrat" w:eastAsia="Montserrat" w:hAnsi="Montserrat"/>
          <w:rtl w:val="0"/>
        </w:rPr>
        <w:t xml:space="preserve">Prizes</w:t>
      </w:r>
    </w:p>
    <w:p w:rsidR="00000000" w:rsidDel="00000000" w:rsidP="00000000" w:rsidRDefault="00000000" w:rsidRPr="00000000" w14:paraId="0000000A">
      <w:pPr>
        <w:ind w:left="0" w:firstLine="0"/>
        <w:rPr>
          <w:rFonts w:ascii="Roboto" w:cs="Roboto" w:eastAsia="Roboto" w:hAnsi="Roboto"/>
          <w:color w:val="0000ff"/>
          <w:sz w:val="25"/>
          <w:szCs w:val="25"/>
        </w:rPr>
      </w:pPr>
      <w:r w:rsidDel="00000000" w:rsidR="00000000" w:rsidRPr="00000000">
        <w:rPr>
          <w:rFonts w:ascii="Roboto" w:cs="Roboto" w:eastAsia="Roboto" w:hAnsi="Roboto"/>
          <w:color w:val="0000ff"/>
          <w:sz w:val="25"/>
          <w:szCs w:val="25"/>
          <w:rtl w:val="0"/>
        </w:rPr>
        <w:t xml:space="preserve">[Description of Prizes] </w:t>
      </w:r>
      <w:r w:rsidDel="00000000" w:rsidR="00000000" w:rsidRPr="00000000">
        <w:rPr>
          <w:rFonts w:ascii="Roboto" w:cs="Roboto" w:eastAsia="Roboto" w:hAnsi="Roboto"/>
          <w:sz w:val="25"/>
          <w:szCs w:val="25"/>
          <w:rtl w:val="0"/>
        </w:rPr>
        <w:t xml:space="preserve">to be awarded by </w:t>
      </w:r>
      <w:r w:rsidDel="00000000" w:rsidR="00000000" w:rsidRPr="00000000">
        <w:rPr>
          <w:rFonts w:ascii="Roboto" w:cs="Roboto" w:eastAsia="Roboto" w:hAnsi="Roboto"/>
          <w:color w:val="0000ff"/>
          <w:sz w:val="25"/>
          <w:szCs w:val="25"/>
          <w:rtl w:val="0"/>
        </w:rPr>
        <w:t xml:space="preserve">[date]</w:t>
      </w:r>
    </w:p>
    <w:p w:rsidR="00000000" w:rsidDel="00000000" w:rsidP="00000000" w:rsidRDefault="00000000" w:rsidRPr="00000000" w14:paraId="0000000B">
      <w:pPr>
        <w:ind w:left="0" w:firstLine="0"/>
        <w:rPr>
          <w:rFonts w:ascii="Roboto" w:cs="Roboto" w:eastAsia="Roboto" w:hAnsi="Roboto"/>
          <w:color w:val="0000ff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firstLine="0"/>
        <w:rPr>
          <w:rFonts w:ascii="Roboto" w:cs="Roboto" w:eastAsia="Roboto" w:hAnsi="Roboto"/>
          <w:color w:val="0000ff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00" w:line="192.00000000000003" w:lineRule="auto"/>
        <w:ind w:left="-540" w:right="-900" w:firstLine="0"/>
        <w:jc w:val="center"/>
        <w:rPr>
          <w:rFonts w:ascii="Montserrat" w:cs="Montserrat" w:eastAsia="Montserrat" w:hAnsi="Montserrat"/>
          <w:sz w:val="56"/>
          <w:szCs w:val="56"/>
        </w:rPr>
      </w:pPr>
      <w:r w:rsidDel="00000000" w:rsidR="00000000" w:rsidRPr="00000000">
        <w:rPr>
          <w:rFonts w:ascii="Montserrat Black" w:cs="Montserrat Black" w:eastAsia="Montserrat Black" w:hAnsi="Montserrat Black"/>
          <w:sz w:val="56"/>
          <w:szCs w:val="56"/>
          <w:rtl w:val="0"/>
        </w:rPr>
        <w:t xml:space="preserve">See One. Report One.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80" w:top="3240" w:left="1620" w:right="21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 Black">
    <w:embedBold w:fontKey="{00000000-0000-0000-0000-000000000000}" r:id="rId5" w:subsetted="0"/>
    <w:embedBoldItalic w:fontKey="{00000000-0000-0000-0000-000000000000}" r:id="rId6" w:subsetted="0"/>
  </w:font>
  <w:font w:name="Montserrat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Roboto" w:cs="Roboto" w:eastAsia="Roboto" w:hAnsi="Roboto"/>
      <w:b w:val="1"/>
      <w:color w:val="00bcd4"/>
      <w:sz w:val="38"/>
      <w:szCs w:val="3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Montserrat-boldItalic.ttf"/><Relationship Id="rId9" Type="http://schemas.openxmlformats.org/officeDocument/2006/relationships/font" Target="fonts/Montserrat-italic.ttf"/><Relationship Id="rId5" Type="http://schemas.openxmlformats.org/officeDocument/2006/relationships/font" Target="fonts/MontserratBlack-bold.ttf"/><Relationship Id="rId6" Type="http://schemas.openxmlformats.org/officeDocument/2006/relationships/font" Target="fonts/MontserratBlack-boldItalic.ttf"/><Relationship Id="rId7" Type="http://schemas.openxmlformats.org/officeDocument/2006/relationships/font" Target="fonts/Montserrat-regular.ttf"/><Relationship Id="rId8" Type="http://schemas.openxmlformats.org/officeDocument/2006/relationships/font" Target="fonts/Montserrat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